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0F" w:rsidRDefault="00EE0E0F" w:rsidP="009D2A21">
      <w:pPr>
        <w:spacing w:beforeLines="50" w:afterLines="50"/>
        <w:ind w:left="560" w:hanging="56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活动</w:t>
      </w:r>
      <w:r w:rsidR="009A020C">
        <w:rPr>
          <w:rFonts w:ascii="仿宋" w:eastAsia="仿宋" w:hAnsi="仿宋" w:cs="仿宋_GB2312" w:hint="eastAsia"/>
          <w:color w:val="000000"/>
          <w:sz w:val="28"/>
          <w:szCs w:val="28"/>
        </w:rPr>
        <w:t>内容一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：扫码阅读</w:t>
      </w:r>
      <w:r w:rsidR="009A020C">
        <w:rPr>
          <w:rFonts w:ascii="仿宋" w:eastAsia="仿宋" w:hAnsi="仿宋" w:cs="仿宋_GB2312" w:hint="eastAsia"/>
          <w:color w:val="000000"/>
          <w:sz w:val="28"/>
          <w:szCs w:val="28"/>
        </w:rPr>
        <w:t>体验</w:t>
      </w:r>
    </w:p>
    <w:p w:rsidR="0058286E" w:rsidRDefault="0058286E" w:rsidP="009D2A21">
      <w:pPr>
        <w:spacing w:beforeLines="50" w:afterLines="50"/>
        <w:ind w:left="602" w:hanging="602"/>
        <w:jc w:val="center"/>
        <w:rPr>
          <w:rFonts w:ascii="黑体" w:eastAsia="黑体" w:hAnsi="黑体" w:cs="仿宋_GB2312"/>
          <w:b/>
          <w:color w:val="000000"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指尖轻触、精品资源邀您共享</w:t>
      </w:r>
    </w:p>
    <w:p w:rsidR="003842F6" w:rsidRDefault="0058286E" w:rsidP="009D2A21">
      <w:pPr>
        <w:spacing w:beforeLines="50" w:afterLines="50"/>
        <w:ind w:left="562" w:hanging="562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——“网络书香</w:t>
      </w:r>
      <w:r>
        <w:rPr>
          <w:rFonts w:ascii="黑体" w:eastAsia="宋体" w:hAnsi="宋体" w:cs="宋体" w:hint="eastAsia"/>
          <w:b/>
          <w:sz w:val="28"/>
          <w:szCs w:val="28"/>
        </w:rPr>
        <w:t>•</w:t>
      </w:r>
      <w:r>
        <w:rPr>
          <w:rFonts w:ascii="黑体" w:eastAsia="黑体" w:hAnsi="黑体" w:hint="eastAsia"/>
          <w:b/>
          <w:sz w:val="28"/>
          <w:szCs w:val="28"/>
        </w:rPr>
        <w:t>阅见美好”之扫码阅读体验活动</w:t>
      </w:r>
    </w:p>
    <w:p w:rsidR="008652EE" w:rsidRPr="008652EE" w:rsidRDefault="0058286E" w:rsidP="009D2A21">
      <w:pPr>
        <w:spacing w:beforeLines="50" w:afterLines="50"/>
        <w:ind w:leftChars="200" w:left="421" w:firstLineChars="0" w:hanging="1"/>
        <w:rPr>
          <w:rFonts w:ascii="黑体" w:eastAsia="黑体" w:hAnsi="黑体"/>
          <w:b/>
          <w:sz w:val="28"/>
          <w:szCs w:val="28"/>
        </w:rPr>
      </w:pPr>
      <w:r w:rsidRPr="0058286E">
        <w:rPr>
          <w:rFonts w:ascii="黑体" w:eastAsia="黑体" w:hAnsi="黑体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1150123</wp:posOffset>
            </wp:positionH>
            <wp:positionV relativeFrom="paragraph">
              <wp:posOffset>110987</wp:posOffset>
            </wp:positionV>
            <wp:extent cx="3240985" cy="1725433"/>
            <wp:effectExtent l="19050" t="0" r="0" b="0"/>
            <wp:wrapTight wrapText="bothSides">
              <wp:wrapPolygon edited="0">
                <wp:start x="-127" y="0"/>
                <wp:lineTo x="-127" y="21481"/>
                <wp:lineTo x="21600" y="21481"/>
                <wp:lineTo x="21600" y="0"/>
                <wp:lineTo x="-127" y="0"/>
              </wp:wrapPolygon>
            </wp:wrapTight>
            <wp:docPr id="2" name="图片 1" descr="C:\Users\lenovo\Desktop\2022新春活动banner\扫码阅读活动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2022新春活动banner\扫码阅读活动bann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2EE" w:rsidRDefault="008652EE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8652EE" w:rsidRDefault="008652EE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8652EE" w:rsidRDefault="008652EE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8652EE" w:rsidRDefault="008652EE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A72BEE" w:rsidRDefault="00A72BEE" w:rsidP="009D2A21">
      <w:pPr>
        <w:ind w:leftChars="95" w:left="199" w:firstLineChars="0" w:firstLine="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9D2A21" w:rsidRDefault="009D2A21" w:rsidP="009D2A21">
      <w:pPr>
        <w:ind w:leftChars="95" w:left="199" w:firstLineChars="0" w:firstLine="555"/>
        <w:rPr>
          <w:rFonts w:ascii="仿宋" w:eastAsia="仿宋" w:hAnsi="仿宋" w:hint="eastAsia"/>
          <w:bCs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bCs/>
          <w:color w:val="0D0D0D" w:themeColor="text1" w:themeTint="F2"/>
          <w:sz w:val="28"/>
          <w:szCs w:val="28"/>
        </w:rPr>
        <w:t>在这里可以定制你的专属海报，作为年礼互赠亲友，你也可以到图书馆去，体验扫码阅读的新春氛围。总之不管你在哪里，只需手机“扫一扫”，随时随地即可享受精品资源服务。让精品文学、青少资源、榜样精神等主题的优质资源陪你一起，过个不一样的书香年。快来一同畅享数字阅读带来的无限乐趣吧</w:t>
      </w:r>
      <w:r w:rsidR="008B7A07">
        <w:rPr>
          <w:rFonts w:ascii="仿宋" w:eastAsia="仿宋" w:hAnsi="仿宋" w:hint="eastAsia"/>
          <w:bCs/>
          <w:color w:val="0D0D0D" w:themeColor="text1" w:themeTint="F2"/>
          <w:sz w:val="28"/>
          <w:szCs w:val="28"/>
        </w:rPr>
        <w:t>!</w:t>
      </w:r>
    </w:p>
    <w:p w:rsidR="0058286E" w:rsidRPr="008B7A07" w:rsidRDefault="008B7A07" w:rsidP="009D2A21">
      <w:pPr>
        <w:ind w:leftChars="9" w:left="219" w:firstLineChars="0"/>
        <w:rPr>
          <w:rFonts w:ascii="仿宋" w:eastAsia="仿宋" w:hAnsi="仿宋" w:cs="仿宋_GB2312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t xml:space="preserve">    </w:t>
      </w:r>
      <w:r w:rsidR="0058286E" w:rsidRPr="008B7A07"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t>1、海报主题</w:t>
      </w:r>
    </w:p>
    <w:p w:rsidR="0058286E" w:rsidRDefault="004B0E07" w:rsidP="009D2A21">
      <w:pPr>
        <w:ind w:left="0" w:firstLineChars="0" w:firstLine="0"/>
        <w:rPr>
          <w:rFonts w:ascii="仿宋" w:eastAsia="仿宋" w:hAnsi="仿宋" w:cs="仿宋_GB2312"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Cs/>
          <w:color w:val="000000"/>
          <w:sz w:val="28"/>
          <w:szCs w:val="28"/>
        </w:rPr>
        <w:t xml:space="preserve">    </w:t>
      </w:r>
      <w:r w:rsidR="0058286E">
        <w:rPr>
          <w:rFonts w:ascii="仿宋" w:eastAsia="仿宋" w:hAnsi="仿宋" w:cs="仿宋_GB2312" w:hint="eastAsia"/>
          <w:bCs/>
          <w:color w:val="000000"/>
          <w:sz w:val="28"/>
          <w:szCs w:val="28"/>
        </w:rPr>
        <w:t>活动精选了“网络书香·阅见美好”小程序中的电子图书，分为榜样精神、科技创新、精品文学、青少资源</w:t>
      </w:r>
      <w:r w:rsidR="00540DF2">
        <w:rPr>
          <w:rFonts w:ascii="仿宋" w:eastAsia="仿宋" w:hAnsi="仿宋" w:cs="仿宋_GB2312" w:hint="eastAsia"/>
          <w:bCs/>
          <w:color w:val="000000"/>
          <w:sz w:val="28"/>
          <w:szCs w:val="28"/>
        </w:rPr>
        <w:t>四</w:t>
      </w:r>
      <w:r w:rsidR="0058286E">
        <w:rPr>
          <w:rFonts w:ascii="仿宋" w:eastAsia="仿宋" w:hAnsi="仿宋" w:cs="仿宋_GB2312" w:hint="eastAsia"/>
          <w:bCs/>
          <w:color w:val="000000"/>
          <w:sz w:val="28"/>
          <w:szCs w:val="28"/>
        </w:rPr>
        <w:t>个主题。</w:t>
      </w:r>
    </w:p>
    <w:p w:rsidR="0058286E" w:rsidRPr="008B7A07" w:rsidRDefault="008B7A07" w:rsidP="008B7A07">
      <w:pPr>
        <w:ind w:hangingChars="71"/>
        <w:rPr>
          <w:rFonts w:ascii="仿宋" w:eastAsia="仿宋" w:hAnsi="仿宋" w:cs="仿宋_GB2312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t xml:space="preserve">    </w:t>
      </w:r>
      <w:r w:rsidR="0058286E" w:rsidRPr="008B7A07"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t>2、海报制作</w:t>
      </w:r>
    </w:p>
    <w:p w:rsidR="0058286E" w:rsidRDefault="0058286E" w:rsidP="009D2A21">
      <w:pPr>
        <w:pStyle w:val="a3"/>
        <w:numPr>
          <w:ilvl w:val="0"/>
          <w:numId w:val="3"/>
        </w:numPr>
        <w:ind w:firstLineChars="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默认海报为固定精选资源，有两个版式可供选择；</w:t>
      </w:r>
    </w:p>
    <w:p w:rsidR="0058286E" w:rsidRDefault="0058286E" w:rsidP="009D2A21">
      <w:pPr>
        <w:pStyle w:val="a3"/>
        <w:numPr>
          <w:ilvl w:val="0"/>
          <w:numId w:val="3"/>
        </w:numPr>
        <w:ind w:firstLineChars="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>自定义海报可每张自选12本资源，并有“横版”（三种背景）和“竖版”（三种背景）供选择，还支持编辑输入“单位名称”。</w:t>
      </w:r>
    </w:p>
    <w:p w:rsidR="004B0E07" w:rsidRPr="008B7A07" w:rsidRDefault="0058286E" w:rsidP="008B7A07">
      <w:pPr>
        <w:ind w:leftChars="189" w:left="397" w:firstLineChars="49" w:firstLine="138"/>
        <w:rPr>
          <w:rFonts w:ascii="仿宋" w:eastAsia="仿宋" w:hAnsi="仿宋"/>
          <w:b/>
          <w:bCs/>
          <w:color w:val="0D0D0D" w:themeColor="text1" w:themeTint="F2"/>
          <w:sz w:val="28"/>
          <w:szCs w:val="28"/>
        </w:rPr>
      </w:pPr>
      <w:bookmarkStart w:id="0" w:name="_GoBack"/>
      <w:r w:rsidRPr="008B7A07">
        <w:rPr>
          <w:rFonts w:ascii="仿宋" w:eastAsia="仿宋" w:hAnsi="仿宋" w:cs="仿宋_GB2312" w:hint="eastAsia"/>
          <w:b/>
          <w:bCs/>
          <w:color w:val="000000"/>
          <w:sz w:val="28"/>
          <w:szCs w:val="28"/>
        </w:rPr>
        <w:lastRenderedPageBreak/>
        <w:t>3、海报展示</w:t>
      </w:r>
      <w:bookmarkEnd w:id="0"/>
    </w:p>
    <w:p w:rsidR="0058286E" w:rsidRPr="004B0E07" w:rsidRDefault="004B0E07" w:rsidP="009D2A21">
      <w:pPr>
        <w:ind w:leftChars="46" w:left="97" w:firstLineChars="0" w:firstLine="0"/>
        <w:rPr>
          <w:rFonts w:ascii="仿宋" w:eastAsia="仿宋" w:hAnsi="仿宋"/>
          <w:bCs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bCs/>
          <w:color w:val="0D0D0D" w:themeColor="text1" w:themeTint="F2"/>
          <w:sz w:val="28"/>
          <w:szCs w:val="28"/>
        </w:rPr>
        <w:t xml:space="preserve">    </w:t>
      </w:r>
      <w:r w:rsidR="0058286E">
        <w:rPr>
          <w:rFonts w:ascii="仿宋" w:eastAsia="仿宋" w:hAnsi="仿宋" w:cs="仿宋_GB2312" w:hint="eastAsia"/>
          <w:color w:val="000000"/>
          <w:sz w:val="28"/>
          <w:szCs w:val="28"/>
        </w:rPr>
        <w:t>最终生成的海报可保存至个人相册，海报支持线下喷绘张贴，以及电子屏播放，大小为A1尺寸（</w:t>
      </w:r>
      <w:r w:rsidR="0058286E">
        <w:rPr>
          <w:rFonts w:ascii="仿宋" w:eastAsia="仿宋" w:hAnsi="仿宋" w:cs="仿宋_GB2312"/>
          <w:color w:val="000000"/>
          <w:sz w:val="28"/>
          <w:szCs w:val="28"/>
        </w:rPr>
        <w:t>594mm×841mm</w:t>
      </w:r>
      <w:r w:rsidR="0058286E">
        <w:rPr>
          <w:rFonts w:ascii="仿宋" w:eastAsia="仿宋" w:hAnsi="仿宋" w:cs="仿宋_GB2312" w:hint="eastAsia"/>
          <w:color w:val="000000"/>
          <w:sz w:val="28"/>
          <w:szCs w:val="28"/>
        </w:rPr>
        <w:t>）。</w:t>
      </w:r>
    </w:p>
    <w:p w:rsidR="0058286E" w:rsidRDefault="0058286E" w:rsidP="009D2A21">
      <w:pPr>
        <w:ind w:left="0" w:firstLineChars="150" w:firstLine="420"/>
        <w:rPr>
          <w:rFonts w:ascii="仿宋" w:eastAsia="仿宋" w:hAnsi="仿宋"/>
          <w:bCs/>
          <w:noProof/>
          <w:color w:val="0D0D0D" w:themeColor="text1" w:themeTint="F2"/>
          <w:sz w:val="28"/>
          <w:szCs w:val="28"/>
        </w:rPr>
      </w:pPr>
    </w:p>
    <w:p w:rsidR="004B0E07" w:rsidRDefault="00BB6639" w:rsidP="009D2A21">
      <w:pPr>
        <w:ind w:left="0" w:firstLineChars="0" w:firstLine="0"/>
        <w:rPr>
          <w:rFonts w:ascii="仿宋" w:eastAsia="仿宋" w:hAnsi="仿宋"/>
          <w:bCs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bCs/>
          <w:color w:val="0D0D0D" w:themeColor="text1" w:themeTint="F2"/>
          <w:sz w:val="28"/>
          <w:szCs w:val="28"/>
        </w:rPr>
        <w:t xml:space="preserve">    </w:t>
      </w:r>
    </w:p>
    <w:p w:rsidR="004B0E07" w:rsidRDefault="004B0E07" w:rsidP="009D2A21">
      <w:pPr>
        <w:ind w:left="0" w:firstLineChars="0" w:firstLine="555"/>
        <w:rPr>
          <w:rFonts w:ascii="仿宋" w:eastAsia="仿宋" w:hAnsi="仿宋"/>
          <w:bCs/>
          <w:color w:val="0D0D0D" w:themeColor="text1" w:themeTint="F2"/>
          <w:sz w:val="28"/>
          <w:szCs w:val="28"/>
        </w:rPr>
      </w:pPr>
      <w:r>
        <w:rPr>
          <w:rFonts w:ascii="仿宋" w:eastAsia="仿宋" w:hAnsi="仿宋"/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138430</wp:posOffset>
            </wp:positionV>
            <wp:extent cx="2419350" cy="2419350"/>
            <wp:effectExtent l="19050" t="0" r="0" b="0"/>
            <wp:wrapTight wrapText="bothSides">
              <wp:wrapPolygon edited="0">
                <wp:start x="-170" y="0"/>
                <wp:lineTo x="-170" y="21430"/>
                <wp:lineTo x="21600" y="21430"/>
                <wp:lineTo x="21600" y="0"/>
                <wp:lineTo x="-170" y="0"/>
              </wp:wrapPolygon>
            </wp:wrapTight>
            <wp:docPr id="3" name="图片 1" descr="C:\Users\Administrator.PC-20220121AQHF\Desktop\2022年度数字资源服务推广工作\01活动汇总\02 “网络书香•阅见美好”数字阅读推广春节活动\03 活动推文稿（启动、结束）\01活动启动\配图\7、“网络书香·阅见美好”小程序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PC-20220121AQHF\Desktop\2022年度数字资源服务推广工作\01活动汇总\02 “网络书香•阅见美好”数字阅读推广春节活动\03 活动推文稿（启动、结束）\01活动启动\配图\7、“网络书香·阅见美好”小程序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86E" w:rsidRDefault="0058286E" w:rsidP="009D2A21">
      <w:pPr>
        <w:ind w:left="0" w:firstLineChars="150" w:firstLine="420"/>
        <w:rPr>
          <w:rFonts w:ascii="仿宋" w:eastAsia="仿宋" w:hAnsi="仿宋"/>
          <w:bCs/>
          <w:noProof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jc w:val="center"/>
        <w:rPr>
          <w:rFonts w:ascii="仿宋" w:eastAsia="仿宋" w:hAnsi="仿宋"/>
          <w:bCs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58286E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  <w:sectPr w:rsidR="0058286E" w:rsidSect="00DC48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A020C" w:rsidRDefault="009A020C" w:rsidP="009D2A21">
      <w:pPr>
        <w:spacing w:beforeLines="50" w:afterLines="50"/>
        <w:ind w:left="560" w:hanging="56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lastRenderedPageBreak/>
        <w:t>活动内容二：在线阅读打卡</w:t>
      </w:r>
    </w:p>
    <w:p w:rsidR="009A020C" w:rsidRPr="00A60A0C" w:rsidRDefault="009A020C" w:rsidP="009D2A21">
      <w:pPr>
        <w:spacing w:beforeLines="50" w:afterLines="50"/>
        <w:ind w:left="602" w:hanging="602"/>
        <w:jc w:val="center"/>
        <w:rPr>
          <w:rFonts w:ascii="黑体" w:eastAsia="黑体" w:hAnsi="黑体" w:cs="仿宋_GB2312"/>
          <w:b/>
          <w:color w:val="000000"/>
          <w:sz w:val="30"/>
          <w:szCs w:val="30"/>
        </w:rPr>
      </w:pPr>
      <w:r w:rsidRPr="00A60A0C">
        <w:rPr>
          <w:rFonts w:ascii="黑体" w:eastAsia="黑体" w:hAnsi="黑体" w:hint="eastAsia"/>
          <w:b/>
          <w:sz w:val="30"/>
          <w:szCs w:val="30"/>
        </w:rPr>
        <w:t>书香畅享，阅读打卡好礼不断</w:t>
      </w:r>
    </w:p>
    <w:p w:rsidR="009A020C" w:rsidRDefault="009A020C" w:rsidP="009D2A21">
      <w:pPr>
        <w:spacing w:beforeLines="50" w:afterLines="50"/>
        <w:ind w:leftChars="200" w:left="421" w:firstLineChars="0" w:hanging="1"/>
        <w:jc w:val="center"/>
        <w:rPr>
          <w:rFonts w:ascii="黑体" w:eastAsia="黑体" w:hAnsi="黑体"/>
          <w:b/>
          <w:sz w:val="28"/>
          <w:szCs w:val="28"/>
        </w:rPr>
      </w:pPr>
      <w:r w:rsidRPr="00A60A0C">
        <w:rPr>
          <w:rFonts w:ascii="黑体" w:eastAsia="黑体" w:hAnsi="黑体" w:hint="eastAsia"/>
          <w:b/>
          <w:sz w:val="28"/>
          <w:szCs w:val="28"/>
        </w:rPr>
        <w:t>——“网络书香</w:t>
      </w:r>
      <w:r w:rsidRPr="00A60A0C">
        <w:rPr>
          <w:rFonts w:ascii="黑体" w:eastAsia="宋体" w:hAnsi="宋体" w:cs="宋体" w:hint="eastAsia"/>
          <w:b/>
          <w:sz w:val="28"/>
          <w:szCs w:val="28"/>
        </w:rPr>
        <w:t>•</w:t>
      </w:r>
      <w:r w:rsidRPr="00A60A0C">
        <w:rPr>
          <w:rFonts w:ascii="黑体" w:eastAsia="黑体" w:hAnsi="黑体" w:hint="eastAsia"/>
          <w:b/>
          <w:sz w:val="28"/>
          <w:szCs w:val="28"/>
        </w:rPr>
        <w:t>阅见美好”之在线阅读打卡活动</w:t>
      </w:r>
    </w:p>
    <w:p w:rsidR="009A020C" w:rsidRPr="008652EE" w:rsidRDefault="009A020C" w:rsidP="009D2A21">
      <w:pPr>
        <w:spacing w:beforeLines="50" w:afterLines="50"/>
        <w:ind w:leftChars="200" w:left="421" w:firstLineChars="0" w:hanging="1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1181735</wp:posOffset>
            </wp:positionH>
            <wp:positionV relativeFrom="paragraph">
              <wp:posOffset>128905</wp:posOffset>
            </wp:positionV>
            <wp:extent cx="3240405" cy="1725295"/>
            <wp:effectExtent l="19050" t="0" r="0" b="0"/>
            <wp:wrapTight wrapText="bothSides">
              <wp:wrapPolygon edited="0">
                <wp:start x="-127" y="0"/>
                <wp:lineTo x="-127" y="21465"/>
                <wp:lineTo x="21587" y="21465"/>
                <wp:lineTo x="21587" y="0"/>
                <wp:lineTo x="-127" y="0"/>
              </wp:wrapPolygon>
            </wp:wrapTight>
            <wp:docPr id="4" name="图片 2" descr="C:\Users\lenovo\Desktop\2022新春活动banner\阅读打卡活动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022新春活动banner\阅读打卡活动bann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20C" w:rsidRDefault="009A020C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9A020C" w:rsidRDefault="009A020C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9A020C" w:rsidRDefault="009A020C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9A020C" w:rsidRDefault="009A020C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9A020C" w:rsidRDefault="009A020C" w:rsidP="009D2A21">
      <w:pPr>
        <w:ind w:left="0" w:firstLineChars="150" w:firstLine="420"/>
        <w:rPr>
          <w:rFonts w:ascii="仿宋" w:eastAsia="仿宋" w:hAnsi="仿宋" w:cs="仿宋_GB2312"/>
          <w:color w:val="000000"/>
          <w:sz w:val="28"/>
          <w:szCs w:val="28"/>
        </w:rPr>
      </w:pPr>
    </w:p>
    <w:p w:rsidR="009A020C" w:rsidRDefault="009A020C" w:rsidP="009D2A21">
      <w:pPr>
        <w:ind w:left="0" w:firstLineChars="0" w:firstLine="0"/>
        <w:rPr>
          <w:rFonts w:ascii="仿宋" w:eastAsia="仿宋" w:hAnsi="仿宋" w:cs="仿宋_GB2312"/>
          <w:color w:val="00000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sz w:val="28"/>
          <w:szCs w:val="28"/>
        </w:rPr>
        <w:t xml:space="preserve">    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通过</w:t>
      </w:r>
      <w:r w:rsidRPr="0034492E">
        <w:rPr>
          <w:rFonts w:ascii="仿宋" w:eastAsia="仿宋" w:hAnsi="仿宋" w:cs="仿宋_GB2312" w:hint="eastAsia"/>
          <w:color w:val="000000"/>
          <w:sz w:val="28"/>
          <w:szCs w:val="28"/>
        </w:rPr>
        <w:t>“网络书香</w:t>
      </w:r>
      <w:r w:rsidRPr="0034492E">
        <w:rPr>
          <w:rFonts w:ascii="宋体" w:eastAsia="宋体" w:hAnsi="宋体" w:cs="宋体" w:hint="eastAsia"/>
          <w:color w:val="000000"/>
          <w:sz w:val="28"/>
          <w:szCs w:val="28"/>
        </w:rPr>
        <w:t>•</w:t>
      </w:r>
      <w:r w:rsidRPr="0034492E">
        <w:rPr>
          <w:rFonts w:ascii="仿宋" w:eastAsia="仿宋" w:hAnsi="仿宋" w:cs="仿宋" w:hint="eastAsia"/>
          <w:color w:val="000000"/>
          <w:sz w:val="28"/>
          <w:szCs w:val="28"/>
        </w:rPr>
        <w:t>阅见美好”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小程序参与线上打卡阅读挑战，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体验打卡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签到、点赞分享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、资源浏览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等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，获取</w:t>
      </w:r>
      <w:r w:rsidRPr="00E82850">
        <w:rPr>
          <w:rFonts w:ascii="仿宋" w:eastAsia="仿宋" w:hAnsi="仿宋" w:cs="仿宋_GB2312" w:hint="eastAsia"/>
          <w:color w:val="000000"/>
          <w:sz w:val="28"/>
          <w:szCs w:val="28"/>
        </w:rPr>
        <w:t>活动勋章及积分好礼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。最终积分累计的前100名，将有机会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获得</w:t>
      </w:r>
      <w:r>
        <w:rPr>
          <w:rFonts w:ascii="仿宋" w:eastAsia="仿宋" w:hAnsi="仿宋" w:cs="仿宋_GB2312" w:hint="eastAsia"/>
          <w:color w:val="000000"/>
          <w:sz w:val="28"/>
          <w:szCs w:val="28"/>
        </w:rPr>
        <w:t>活动</w:t>
      </w:r>
      <w:r w:rsidRPr="00442202">
        <w:rPr>
          <w:rFonts w:ascii="仿宋" w:eastAsia="仿宋" w:hAnsi="仿宋" w:cs="仿宋_GB2312" w:hint="eastAsia"/>
          <w:color w:val="000000"/>
          <w:sz w:val="28"/>
          <w:szCs w:val="28"/>
        </w:rPr>
        <w:t>纪念品</w:t>
      </w:r>
      <w:r w:rsidRPr="00BE2AA4">
        <w:rPr>
          <w:rFonts w:ascii="仿宋" w:eastAsia="仿宋" w:hAnsi="仿宋" w:cs="仿宋_GB2312" w:hint="eastAsia"/>
          <w:color w:val="000000"/>
          <w:sz w:val="28"/>
          <w:szCs w:val="28"/>
        </w:rPr>
        <w:t>。</w:t>
      </w:r>
    </w:p>
    <w:p w:rsidR="009A020C" w:rsidRDefault="009A020C" w:rsidP="008B7A07">
      <w:pPr>
        <w:ind w:left="0" w:firstLineChars="0" w:firstLine="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cs="仿宋_GB2312" w:hint="eastAsia"/>
          <w:b/>
          <w:color w:val="000000"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 w:rsidRPr="009D02DB">
        <w:rPr>
          <w:rFonts w:ascii="仿宋" w:eastAsia="仿宋" w:hAnsi="仿宋" w:hint="eastAsia"/>
          <w:b/>
          <w:sz w:val="28"/>
          <w:szCs w:val="28"/>
        </w:rPr>
        <w:t>、积分规则</w:t>
      </w:r>
    </w:p>
    <w:p w:rsidR="009A020C" w:rsidRPr="00864DF7" w:rsidRDefault="009A020C" w:rsidP="009D2A21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每日签到积分：每日签到可积累1</w:t>
      </w:r>
      <w:r>
        <w:rPr>
          <w:rFonts w:ascii="仿宋" w:eastAsia="仿宋" w:hAnsi="仿宋"/>
          <w:color w:val="0D0D0D" w:themeColor="text1" w:themeTint="F2"/>
          <w:sz w:val="28"/>
          <w:szCs w:val="28"/>
        </w:rPr>
        <w:t>分</w:t>
      </w: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:rsidR="009A020C" w:rsidRPr="00864DF7" w:rsidRDefault="009A020C" w:rsidP="009D2A21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收藏、点赞、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分享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积分：用户可针对单独资源进行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收藏、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点赞、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分享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，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每次行为累计1分，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每日上限合计6次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每个资源只有一次行为计入，不可重复。</w:t>
      </w:r>
    </w:p>
    <w:p w:rsidR="009A020C" w:rsidRPr="00864DF7" w:rsidRDefault="009A020C" w:rsidP="009D2A21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邀请好友助力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积分：每日可邀请好友助力，助力成功（好友识别小程序码）一次获得3</w:t>
      </w:r>
      <w:r>
        <w:rPr>
          <w:rFonts w:ascii="仿宋" w:eastAsia="仿宋" w:hAnsi="仿宋"/>
          <w:color w:val="0D0D0D" w:themeColor="text1" w:themeTint="F2"/>
          <w:sz w:val="28"/>
          <w:szCs w:val="28"/>
        </w:rPr>
        <w:t>分，每日有三次助力机会</w:t>
      </w: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:rsidR="009A020C" w:rsidRDefault="009A020C" w:rsidP="009D2A21">
      <w:pPr>
        <w:pStyle w:val="a3"/>
        <w:numPr>
          <w:ilvl w:val="0"/>
          <w:numId w:val="6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阅读时长积分：用户进入小程序开始记录时间，每浏览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5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分钟，可积累5分，每日最多积累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15</w:t>
      </w:r>
      <w:r w:rsidRPr="00864DF7">
        <w:rPr>
          <w:rFonts w:ascii="仿宋" w:eastAsia="仿宋" w:hAnsi="仿宋"/>
          <w:color w:val="0D0D0D" w:themeColor="text1" w:themeTint="F2"/>
          <w:sz w:val="28"/>
          <w:szCs w:val="28"/>
        </w:rPr>
        <w:t>分钟</w:t>
      </w:r>
      <w:r w:rsidRPr="00864DF7"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:rsidR="009A020C" w:rsidRPr="00864DF7" w:rsidRDefault="009A020C" w:rsidP="009D2A21">
      <w:pPr>
        <w:ind w:left="608" w:firstLineChars="0" w:firstLine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 w:hint="eastAsia"/>
          <w:b/>
          <w:sz w:val="28"/>
          <w:szCs w:val="28"/>
        </w:rPr>
        <w:lastRenderedPageBreak/>
        <w:t>2、勋章奖励规则</w:t>
      </w:r>
    </w:p>
    <w:p w:rsidR="009A020C" w:rsidRPr="00E82850" w:rsidRDefault="009A020C" w:rsidP="009D2A21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864DF7">
        <w:rPr>
          <w:rFonts w:ascii="仿宋" w:eastAsia="仿宋" w:hAnsi="仿宋" w:hint="eastAsia"/>
          <w:sz w:val="28"/>
          <w:szCs w:val="28"/>
        </w:rPr>
        <w:t>“打卡达人”勋章，可在累计完成签到</w:t>
      </w:r>
      <w:r w:rsidRPr="00E82850">
        <w:rPr>
          <w:rFonts w:ascii="仿宋" w:eastAsia="仿宋" w:hAnsi="仿宋" w:hint="eastAsia"/>
          <w:color w:val="0D0D0D" w:themeColor="text1" w:themeTint="F2"/>
          <w:sz w:val="28"/>
          <w:szCs w:val="28"/>
        </w:rPr>
        <w:t>10</w:t>
      </w:r>
      <w:r>
        <w:rPr>
          <w:rFonts w:ascii="仿宋" w:eastAsia="仿宋" w:hAnsi="仿宋"/>
          <w:color w:val="0D0D0D" w:themeColor="text1" w:themeTint="F2"/>
          <w:sz w:val="28"/>
          <w:szCs w:val="28"/>
        </w:rPr>
        <w:t>天后获取</w:t>
      </w: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:rsidR="009A020C" w:rsidRPr="00E82850" w:rsidRDefault="009A020C" w:rsidP="009D2A21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82850">
        <w:rPr>
          <w:rFonts w:ascii="仿宋" w:eastAsia="仿宋" w:hAnsi="仿宋"/>
          <w:color w:val="0D0D0D" w:themeColor="text1" w:themeTint="F2"/>
          <w:sz w:val="28"/>
          <w:szCs w:val="28"/>
        </w:rPr>
        <w:t>“学习标兵”</w:t>
      </w:r>
      <w:r w:rsidRPr="00E82850">
        <w:rPr>
          <w:rFonts w:ascii="仿宋" w:eastAsia="仿宋" w:hAnsi="仿宋" w:hint="eastAsia"/>
          <w:color w:val="0D0D0D" w:themeColor="text1" w:themeTint="F2"/>
          <w:sz w:val="28"/>
          <w:szCs w:val="28"/>
        </w:rPr>
        <w:t>勋章，可在</w:t>
      </w:r>
      <w:r w:rsidRPr="00E82850">
        <w:rPr>
          <w:rFonts w:ascii="仿宋" w:eastAsia="仿宋" w:hAnsi="仿宋"/>
          <w:color w:val="0D0D0D" w:themeColor="text1" w:themeTint="F2"/>
          <w:sz w:val="28"/>
          <w:szCs w:val="28"/>
        </w:rPr>
        <w:t>累计完成</w:t>
      </w:r>
      <w:r w:rsidRPr="00E82850">
        <w:rPr>
          <w:rFonts w:ascii="仿宋" w:eastAsia="仿宋" w:hAnsi="仿宋" w:hint="eastAsia"/>
          <w:color w:val="0D0D0D" w:themeColor="text1" w:themeTint="F2"/>
          <w:sz w:val="28"/>
          <w:szCs w:val="28"/>
        </w:rPr>
        <w:t>阅读时长1</w:t>
      </w:r>
      <w:r w:rsidRPr="00E82850">
        <w:rPr>
          <w:rFonts w:ascii="仿宋" w:eastAsia="仿宋" w:hAnsi="仿宋"/>
          <w:color w:val="0D0D0D" w:themeColor="text1" w:themeTint="F2"/>
          <w:sz w:val="28"/>
          <w:szCs w:val="28"/>
        </w:rPr>
        <w:t>00</w:t>
      </w:r>
      <w:r>
        <w:rPr>
          <w:rFonts w:ascii="仿宋" w:eastAsia="仿宋" w:hAnsi="仿宋"/>
          <w:color w:val="0D0D0D" w:themeColor="text1" w:themeTint="F2"/>
          <w:sz w:val="28"/>
          <w:szCs w:val="28"/>
        </w:rPr>
        <w:t>分钟后获取</w:t>
      </w: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。</w:t>
      </w:r>
    </w:p>
    <w:p w:rsidR="009A020C" w:rsidRPr="00E82850" w:rsidRDefault="009A020C" w:rsidP="009D2A21">
      <w:pPr>
        <w:pStyle w:val="a3"/>
        <w:numPr>
          <w:ilvl w:val="0"/>
          <w:numId w:val="7"/>
        </w:numPr>
        <w:ind w:firstLineChars="0"/>
        <w:rPr>
          <w:rFonts w:ascii="仿宋" w:eastAsia="仿宋" w:hAnsi="仿宋"/>
          <w:color w:val="0D0D0D" w:themeColor="text1" w:themeTint="F2"/>
          <w:sz w:val="28"/>
          <w:szCs w:val="28"/>
        </w:rPr>
      </w:pPr>
      <w:r w:rsidRPr="00E82850">
        <w:rPr>
          <w:rFonts w:ascii="仿宋" w:eastAsia="仿宋" w:hAnsi="仿宋"/>
          <w:color w:val="0D0D0D" w:themeColor="text1" w:themeTint="F2"/>
          <w:sz w:val="28"/>
          <w:szCs w:val="28"/>
        </w:rPr>
        <w:t>“分享大咖”</w:t>
      </w:r>
      <w:r w:rsidRPr="00E82850">
        <w:rPr>
          <w:rFonts w:ascii="仿宋" w:eastAsia="仿宋" w:hAnsi="仿宋" w:hint="eastAsia"/>
          <w:color w:val="0D0D0D" w:themeColor="text1" w:themeTint="F2"/>
          <w:sz w:val="28"/>
          <w:szCs w:val="28"/>
        </w:rPr>
        <w:t>勋章，可在</w:t>
      </w:r>
      <w:r w:rsidRPr="00E82850">
        <w:rPr>
          <w:rFonts w:ascii="仿宋" w:eastAsia="仿宋" w:hAnsi="仿宋"/>
          <w:color w:val="0D0D0D" w:themeColor="text1" w:themeTint="F2"/>
          <w:sz w:val="28"/>
          <w:szCs w:val="28"/>
        </w:rPr>
        <w:t>累计完成20次成功分享后获取。</w:t>
      </w:r>
    </w:p>
    <w:p w:rsidR="009A020C" w:rsidRPr="00864DF7" w:rsidRDefault="009A020C" w:rsidP="009D2A21">
      <w:pPr>
        <w:ind w:left="608" w:firstLineChars="0" w:firstLine="0"/>
        <w:rPr>
          <w:rFonts w:ascii="仿宋" w:eastAsia="仿宋" w:hAnsi="仿宋"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</w:t>
      </w:r>
      <w:r w:rsidRPr="00864DF7">
        <w:rPr>
          <w:rFonts w:ascii="仿宋" w:eastAsia="仿宋" w:hAnsi="仿宋" w:hint="eastAsia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积分好礼</w:t>
      </w:r>
    </w:p>
    <w:p w:rsidR="009A020C" w:rsidRDefault="009A020C" w:rsidP="009D2A21">
      <w:pPr>
        <w:ind w:leftChars="18" w:left="237" w:hangingChars="71" w:hanging="199"/>
        <w:rPr>
          <w:rFonts w:ascii="仿宋" w:eastAsia="仿宋" w:hAnsi="仿宋"/>
          <w:color w:val="0D0D0D" w:themeColor="text1" w:themeTint="F2"/>
          <w:sz w:val="28"/>
          <w:szCs w:val="28"/>
        </w:rPr>
      </w:pP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 xml:space="preserve">    线上参与活动，</w:t>
      </w:r>
      <w:r w:rsidRPr="008652EE">
        <w:rPr>
          <w:rFonts w:ascii="仿宋" w:eastAsia="仿宋" w:hAnsi="仿宋" w:hint="eastAsia"/>
          <w:color w:val="0D0D0D" w:themeColor="text1" w:themeTint="F2"/>
          <w:sz w:val="28"/>
          <w:szCs w:val="28"/>
        </w:rPr>
        <w:t>更有积分好礼等你拿！来，提前剧透</w:t>
      </w:r>
      <w:r>
        <w:rPr>
          <w:rFonts w:ascii="仿宋" w:eastAsia="仿宋" w:hAnsi="仿宋" w:hint="eastAsia"/>
          <w:color w:val="0D0D0D" w:themeColor="text1" w:themeTint="F2"/>
          <w:sz w:val="28"/>
          <w:szCs w:val="28"/>
        </w:rPr>
        <w:t>一下：</w:t>
      </w:r>
    </w:p>
    <w:tbl>
      <w:tblPr>
        <w:tblW w:w="0" w:type="auto"/>
        <w:jc w:val="center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6"/>
        <w:gridCol w:w="4127"/>
      </w:tblGrid>
      <w:tr w:rsidR="009A020C" w:rsidRPr="000206E6" w:rsidTr="00C95E5B">
        <w:trPr>
          <w:trHeight w:val="3492"/>
          <w:jc w:val="center"/>
        </w:trPr>
        <w:tc>
          <w:tcPr>
            <w:tcW w:w="4196" w:type="dxa"/>
            <w:vAlign w:val="center"/>
          </w:tcPr>
          <w:p w:rsidR="009A020C" w:rsidRPr="000206E6" w:rsidRDefault="009A020C" w:rsidP="009D2A21">
            <w:pPr>
              <w:ind w:left="199" w:hangingChars="95" w:hanging="199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0206E6">
              <w:rPr>
                <w:rFonts w:ascii="仿宋" w:eastAsia="仿宋" w:hAnsi="仿宋"/>
                <w:noProof/>
                <w:color w:val="0D0D0D" w:themeColor="text1" w:themeTint="F2"/>
                <w:szCs w:val="21"/>
              </w:rPr>
              <w:drawing>
                <wp:inline distT="0" distB="0" distL="0" distR="0">
                  <wp:extent cx="2247071" cy="2049801"/>
                  <wp:effectExtent l="19050" t="0" r="829" b="0"/>
                  <wp:docPr id="9" name="图片 7" descr="C:\Users\lenovo\AppData\Local\Temp\WeChat Files\9a196b6736da45996e08d3d6f0882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AppData\Local\Temp\WeChat Files\9a196b6736da45996e08d3d6f0882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8603" t="29364" r="7174" b="19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712" cy="2053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vAlign w:val="center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0206E6">
              <w:rPr>
                <w:rFonts w:ascii="仿宋" w:eastAsia="仿宋" w:hAnsi="仿宋" w:hint="eastAsia"/>
                <w:noProof/>
                <w:color w:val="0D0D0D" w:themeColor="text1" w:themeTint="F2"/>
                <w:szCs w:val="21"/>
              </w:rPr>
              <w:drawing>
                <wp:inline distT="0" distB="0" distL="0" distR="0">
                  <wp:extent cx="2095997" cy="2095997"/>
                  <wp:effectExtent l="19050" t="0" r="0" b="0"/>
                  <wp:docPr id="8" name="图片 2" descr="C:\Users\lenovo\AppData\Local\Temp\WeChat Files\9f9952f92a989e7c670b5df571eb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AppData\Local\Temp\WeChat Files\9f9952f92a989e7c670b5df571eb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378" cy="209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0C" w:rsidRPr="000206E6" w:rsidTr="00C95E5B">
        <w:trPr>
          <w:jc w:val="center"/>
        </w:trPr>
        <w:tc>
          <w:tcPr>
            <w:tcW w:w="4196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0206E6">
              <w:rPr>
                <w:rFonts w:ascii="仿宋" w:eastAsia="仿宋" w:hAnsi="仿宋" w:hint="eastAsia"/>
                <w:szCs w:val="21"/>
              </w:rPr>
              <w:t>《朱拓君车画像石》文创礼盒</w:t>
            </w:r>
          </w:p>
        </w:tc>
        <w:tc>
          <w:tcPr>
            <w:tcW w:w="4127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0206E6">
              <w:rPr>
                <w:rFonts w:ascii="仿宋" w:eastAsia="仿宋" w:hAnsi="仿宋" w:hint="eastAsia"/>
                <w:color w:val="0D0D0D" w:themeColor="text1" w:themeTint="F2"/>
                <w:szCs w:val="21"/>
              </w:rPr>
              <w:t>国家图书馆×豆瓣林泉花间读书香薰</w:t>
            </w:r>
          </w:p>
        </w:tc>
      </w:tr>
      <w:tr w:rsidR="009A020C" w:rsidRPr="000206E6" w:rsidTr="00C95E5B">
        <w:trPr>
          <w:jc w:val="center"/>
        </w:trPr>
        <w:tc>
          <w:tcPr>
            <w:tcW w:w="4196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noProof/>
                <w:color w:val="0D0D0D" w:themeColor="text1" w:themeTint="F2"/>
                <w:szCs w:val="21"/>
              </w:rPr>
              <w:drawing>
                <wp:inline distT="0" distB="0" distL="0" distR="0">
                  <wp:extent cx="2270026" cy="1947475"/>
                  <wp:effectExtent l="19050" t="0" r="0" b="0"/>
                  <wp:docPr id="10" name="图片 3" descr="C:\Users\lenovo\AppData\Local\Temp\WeChat Files\017d402355985fb6b46b80c0554b9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AppData\Local\Temp\WeChat Files\017d402355985fb6b46b80c0554b9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077" cy="1948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vAlign w:val="center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noProof/>
                <w:color w:val="0D0D0D" w:themeColor="text1" w:themeTint="F2"/>
                <w:szCs w:val="21"/>
              </w:rPr>
              <w:drawing>
                <wp:inline distT="0" distB="0" distL="0" distR="0">
                  <wp:extent cx="2159000" cy="1949450"/>
                  <wp:effectExtent l="19050" t="0" r="0" b="0"/>
                  <wp:docPr id="12" name="图片 4" descr="C:\Users\lenovo\AppData\Local\Temp\WeChat Files\ab1a8bee8ff7f97fe87213c7d075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AppData\Local\Temp\WeChat Files\ab1a8bee8ff7f97fe87213c7d075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37778" b="3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94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0C" w:rsidRPr="000206E6" w:rsidTr="00C95E5B">
        <w:trPr>
          <w:jc w:val="center"/>
        </w:trPr>
        <w:tc>
          <w:tcPr>
            <w:tcW w:w="4196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color w:val="0D0D0D" w:themeColor="text1" w:themeTint="F2"/>
                <w:szCs w:val="21"/>
              </w:rPr>
              <w:t>《芥子园画传》花卉拾趣绘艺团扇</w:t>
            </w:r>
          </w:p>
        </w:tc>
        <w:tc>
          <w:tcPr>
            <w:tcW w:w="4127" w:type="dxa"/>
          </w:tcPr>
          <w:p w:rsidR="009A020C" w:rsidRPr="004C01DA" w:rsidRDefault="009A020C" w:rsidP="009D2A21">
            <w:pPr>
              <w:ind w:left="0" w:firstLineChars="0" w:firstLine="0"/>
              <w:jc w:val="center"/>
            </w:pPr>
            <w:r w:rsidRPr="004C01DA">
              <w:rPr>
                <w:rFonts w:ascii="仿宋" w:eastAsia="仿宋" w:hAnsi="仿宋" w:hint="eastAsia"/>
                <w:color w:val="0D0D0D" w:themeColor="text1" w:themeTint="F2"/>
                <w:szCs w:val="21"/>
              </w:rPr>
              <w:t>《庆赏昇平》×吾皇万睡鼠标垫</w:t>
            </w:r>
          </w:p>
        </w:tc>
      </w:tr>
      <w:tr w:rsidR="009A020C" w:rsidRPr="000206E6" w:rsidTr="00C95E5B">
        <w:trPr>
          <w:jc w:val="center"/>
        </w:trPr>
        <w:tc>
          <w:tcPr>
            <w:tcW w:w="4196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noProof/>
                <w:color w:val="0D0D0D" w:themeColor="text1" w:themeTint="F2"/>
                <w:szCs w:val="21"/>
              </w:rPr>
              <w:lastRenderedPageBreak/>
              <w:drawing>
                <wp:inline distT="0" distB="0" distL="0" distR="0">
                  <wp:extent cx="1889263" cy="2871048"/>
                  <wp:effectExtent l="19050" t="0" r="0" b="0"/>
                  <wp:docPr id="13" name="图片 5" descr="C:\Users\lenovo\AppData\Local\Temp\WeChat Files\412783d2c1f4bb1af3822ab02c5ab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AppData\Local\Temp\WeChat Files\412783d2c1f4bb1af3822ab02c5ab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908" cy="2879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vAlign w:val="center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noProof/>
                <w:color w:val="0D0D0D" w:themeColor="text1" w:themeTint="F2"/>
                <w:szCs w:val="21"/>
              </w:rPr>
              <w:drawing>
                <wp:inline distT="0" distB="0" distL="0" distR="0">
                  <wp:extent cx="1873360" cy="2897828"/>
                  <wp:effectExtent l="19050" t="0" r="0" b="0"/>
                  <wp:docPr id="14" name="图片 6" descr="C:\Users\lenovo\AppData\Local\Temp\WeChat Files\de7f5217ffdd795129a5af1a15a60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AppData\Local\Temp\WeChat Files\de7f5217ffdd795129a5af1a15a60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298" cy="2899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0C" w:rsidRPr="000206E6" w:rsidTr="00C95E5B">
        <w:trPr>
          <w:jc w:val="center"/>
        </w:trPr>
        <w:tc>
          <w:tcPr>
            <w:tcW w:w="4196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color w:val="0D0D0D" w:themeColor="text1" w:themeTint="F2"/>
                <w:szCs w:val="21"/>
              </w:rPr>
              <w:t>食来运转系列流沙杯垫</w:t>
            </w:r>
          </w:p>
        </w:tc>
        <w:tc>
          <w:tcPr>
            <w:tcW w:w="4127" w:type="dxa"/>
          </w:tcPr>
          <w:p w:rsidR="009A020C" w:rsidRPr="000206E6" w:rsidRDefault="009A020C" w:rsidP="009D2A21">
            <w:pPr>
              <w:ind w:left="0" w:firstLineChars="0" w:firstLine="0"/>
              <w:jc w:val="center"/>
              <w:rPr>
                <w:rFonts w:ascii="仿宋" w:eastAsia="仿宋" w:hAnsi="仿宋"/>
                <w:color w:val="0D0D0D" w:themeColor="text1" w:themeTint="F2"/>
                <w:szCs w:val="21"/>
              </w:rPr>
            </w:pPr>
            <w:r w:rsidRPr="004C01DA">
              <w:rPr>
                <w:rFonts w:ascii="仿宋" w:eastAsia="仿宋" w:hAnsi="仿宋" w:hint="eastAsia"/>
                <w:color w:val="0D0D0D" w:themeColor="text1" w:themeTint="F2"/>
                <w:szCs w:val="21"/>
              </w:rPr>
              <w:t>食来运转系列钥匙扣</w:t>
            </w:r>
          </w:p>
        </w:tc>
      </w:tr>
    </w:tbl>
    <w:p w:rsidR="009A020C" w:rsidRDefault="009A020C" w:rsidP="009D2A21">
      <w:pPr>
        <w:ind w:leftChars="95" w:left="199" w:firstLineChars="100" w:firstLine="28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p w:rsidR="009A020C" w:rsidRPr="0059074C" w:rsidRDefault="009A020C" w:rsidP="009D2A21">
      <w:pPr>
        <w:ind w:leftChars="95" w:left="199" w:firstLineChars="100" w:firstLine="280"/>
        <w:rPr>
          <w:rFonts w:ascii="仿宋" w:eastAsia="仿宋" w:hAnsi="仿宋"/>
          <w:color w:val="0D0D0D" w:themeColor="text1" w:themeTint="F2"/>
          <w:sz w:val="28"/>
          <w:szCs w:val="28"/>
        </w:rPr>
      </w:pPr>
      <w:r>
        <w:rPr>
          <w:rFonts w:ascii="仿宋" w:eastAsia="仿宋" w:hAnsi="仿宋"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476250</wp:posOffset>
            </wp:positionV>
            <wp:extent cx="2343150" cy="2343150"/>
            <wp:effectExtent l="19050" t="0" r="0" b="0"/>
            <wp:wrapTight wrapText="bothSides">
              <wp:wrapPolygon edited="0">
                <wp:start x="-176" y="0"/>
                <wp:lineTo x="-176" y="21424"/>
                <wp:lineTo x="21600" y="21424"/>
                <wp:lineTo x="21600" y="0"/>
                <wp:lineTo x="-176" y="0"/>
              </wp:wrapPolygon>
            </wp:wrapTight>
            <wp:docPr id="1" name="图片 1" descr="G:\2022年度数字资源服务推广工作\01活动汇总\02 “网络书香•阅见美好”数字阅读推广春节活动\2022年“网络书香·阅见美好”数字阅读推广春节活动素材\7、“网络书香·阅见美好”小程序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2年度数字资源服务推广工作\01活动汇总\02 “网络书香•阅见美好”数字阅读推广春节活动\2022年“网络书香·阅见美好”数字阅读推广春节活动素材\7、“网络书香·阅见美好”小程序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86E" w:rsidRPr="0059074C" w:rsidRDefault="0058286E" w:rsidP="009D2A21">
      <w:pPr>
        <w:ind w:left="0" w:firstLineChars="150" w:firstLine="420"/>
        <w:rPr>
          <w:rFonts w:ascii="仿宋" w:eastAsia="仿宋" w:hAnsi="仿宋"/>
          <w:color w:val="0D0D0D" w:themeColor="text1" w:themeTint="F2"/>
          <w:sz w:val="28"/>
          <w:szCs w:val="28"/>
        </w:rPr>
      </w:pPr>
    </w:p>
    <w:sectPr w:rsidR="0058286E" w:rsidRPr="0059074C" w:rsidSect="00DC4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34" w:rsidRDefault="00506D34" w:rsidP="008652EE">
      <w:pPr>
        <w:ind w:left="420" w:hanging="420"/>
      </w:pPr>
      <w:r>
        <w:separator/>
      </w:r>
    </w:p>
  </w:endnote>
  <w:endnote w:type="continuationSeparator" w:id="1">
    <w:p w:rsidR="00506D34" w:rsidRDefault="00506D34" w:rsidP="008652EE">
      <w:pPr>
        <w:ind w:left="420" w:hanging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5"/>
      <w:ind w:left="360"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5"/>
      <w:ind w:left="360" w:hanging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5"/>
      <w:ind w:left="360" w:hanging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34" w:rsidRDefault="00506D34" w:rsidP="008652EE">
      <w:pPr>
        <w:ind w:left="420" w:hanging="420"/>
      </w:pPr>
      <w:r>
        <w:separator/>
      </w:r>
    </w:p>
  </w:footnote>
  <w:footnote w:type="continuationSeparator" w:id="1">
    <w:p w:rsidR="00506D34" w:rsidRDefault="00506D34" w:rsidP="008652EE">
      <w:pPr>
        <w:ind w:left="420" w:hanging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4"/>
      <w:ind w:left="360" w:hanging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4"/>
      <w:ind w:left="360" w:hanging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E" w:rsidRDefault="008652EE" w:rsidP="008652EE">
    <w:pPr>
      <w:pStyle w:val="a4"/>
      <w:ind w:left="360" w:hanging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5303C"/>
    <w:multiLevelType w:val="hybridMultilevel"/>
    <w:tmpl w:val="73586B72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42FA2328"/>
    <w:multiLevelType w:val="hybridMultilevel"/>
    <w:tmpl w:val="E87A2E06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>
    <w:nsid w:val="4CF055C4"/>
    <w:multiLevelType w:val="hybridMultilevel"/>
    <w:tmpl w:val="0C1AB80A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3">
    <w:nsid w:val="4CFB7B50"/>
    <w:multiLevelType w:val="hybridMultilevel"/>
    <w:tmpl w:val="7868D3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6DA12D7"/>
    <w:multiLevelType w:val="hybridMultilevel"/>
    <w:tmpl w:val="47C240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AED5F8A"/>
    <w:multiLevelType w:val="hybridMultilevel"/>
    <w:tmpl w:val="96B4E93A"/>
    <w:lvl w:ilvl="0" w:tplc="04090001">
      <w:start w:val="1"/>
      <w:numFmt w:val="bullet"/>
      <w:lvlText w:val=""/>
      <w:lvlJc w:val="left"/>
      <w:pPr>
        <w:ind w:left="102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8" w:hanging="420"/>
      </w:pPr>
      <w:rPr>
        <w:rFonts w:ascii="Wingdings" w:hAnsi="Wingdings" w:hint="default"/>
      </w:rPr>
    </w:lvl>
  </w:abstractNum>
  <w:abstractNum w:abstractNumId="6">
    <w:nsid w:val="78146509"/>
    <w:multiLevelType w:val="hybridMultilevel"/>
    <w:tmpl w:val="45D2F774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081E"/>
    <w:rsid w:val="000147EF"/>
    <w:rsid w:val="000206E6"/>
    <w:rsid w:val="00026FA0"/>
    <w:rsid w:val="000425B5"/>
    <w:rsid w:val="00046ECB"/>
    <w:rsid w:val="00050302"/>
    <w:rsid w:val="00051BA1"/>
    <w:rsid w:val="000559C0"/>
    <w:rsid w:val="00070A55"/>
    <w:rsid w:val="00075D88"/>
    <w:rsid w:val="0008012F"/>
    <w:rsid w:val="000B5DEE"/>
    <w:rsid w:val="000D1045"/>
    <w:rsid w:val="000D1CFD"/>
    <w:rsid w:val="000E07EC"/>
    <w:rsid w:val="000F0898"/>
    <w:rsid w:val="00123ECE"/>
    <w:rsid w:val="00126A65"/>
    <w:rsid w:val="00131E14"/>
    <w:rsid w:val="00173842"/>
    <w:rsid w:val="00185888"/>
    <w:rsid w:val="001B3E5B"/>
    <w:rsid w:val="001D01DA"/>
    <w:rsid w:val="001D62AA"/>
    <w:rsid w:val="001D6AFA"/>
    <w:rsid w:val="001E0276"/>
    <w:rsid w:val="001F3F9A"/>
    <w:rsid w:val="001F77A7"/>
    <w:rsid w:val="00214729"/>
    <w:rsid w:val="00216979"/>
    <w:rsid w:val="0025739B"/>
    <w:rsid w:val="00260CB7"/>
    <w:rsid w:val="00271EA4"/>
    <w:rsid w:val="00274A52"/>
    <w:rsid w:val="0028632C"/>
    <w:rsid w:val="002A4687"/>
    <w:rsid w:val="002A4976"/>
    <w:rsid w:val="002B20AE"/>
    <w:rsid w:val="002B31FF"/>
    <w:rsid w:val="002B3BA6"/>
    <w:rsid w:val="002D55C7"/>
    <w:rsid w:val="002F194E"/>
    <w:rsid w:val="003043C3"/>
    <w:rsid w:val="00315BC7"/>
    <w:rsid w:val="00336169"/>
    <w:rsid w:val="00344513"/>
    <w:rsid w:val="0034492E"/>
    <w:rsid w:val="003710AE"/>
    <w:rsid w:val="003842F6"/>
    <w:rsid w:val="003978E5"/>
    <w:rsid w:val="003A1176"/>
    <w:rsid w:val="003A15DF"/>
    <w:rsid w:val="003A192E"/>
    <w:rsid w:val="003B20C9"/>
    <w:rsid w:val="003C0987"/>
    <w:rsid w:val="00416E00"/>
    <w:rsid w:val="00416FCE"/>
    <w:rsid w:val="00424B3E"/>
    <w:rsid w:val="004319D4"/>
    <w:rsid w:val="004356A0"/>
    <w:rsid w:val="00442202"/>
    <w:rsid w:val="0044287C"/>
    <w:rsid w:val="004445B2"/>
    <w:rsid w:val="004457BE"/>
    <w:rsid w:val="00447A8F"/>
    <w:rsid w:val="00491CE8"/>
    <w:rsid w:val="004B0E07"/>
    <w:rsid w:val="004C01DA"/>
    <w:rsid w:val="004C0C55"/>
    <w:rsid w:val="00504918"/>
    <w:rsid w:val="00506239"/>
    <w:rsid w:val="00506D34"/>
    <w:rsid w:val="00507DB1"/>
    <w:rsid w:val="00507F1A"/>
    <w:rsid w:val="00540DF2"/>
    <w:rsid w:val="00563B2F"/>
    <w:rsid w:val="0058003A"/>
    <w:rsid w:val="0058286E"/>
    <w:rsid w:val="0059074C"/>
    <w:rsid w:val="00593C98"/>
    <w:rsid w:val="00594A28"/>
    <w:rsid w:val="005A2454"/>
    <w:rsid w:val="005A6BD9"/>
    <w:rsid w:val="005C4FD4"/>
    <w:rsid w:val="005D392D"/>
    <w:rsid w:val="005E050B"/>
    <w:rsid w:val="005F1A02"/>
    <w:rsid w:val="0060243A"/>
    <w:rsid w:val="006133CF"/>
    <w:rsid w:val="006200A9"/>
    <w:rsid w:val="006312AB"/>
    <w:rsid w:val="00667204"/>
    <w:rsid w:val="006929F6"/>
    <w:rsid w:val="006959BD"/>
    <w:rsid w:val="00697C09"/>
    <w:rsid w:val="006A30E4"/>
    <w:rsid w:val="006A556C"/>
    <w:rsid w:val="006B301C"/>
    <w:rsid w:val="006B389E"/>
    <w:rsid w:val="006C229B"/>
    <w:rsid w:val="006D11F0"/>
    <w:rsid w:val="006D7C8B"/>
    <w:rsid w:val="006F0EF8"/>
    <w:rsid w:val="006F21AA"/>
    <w:rsid w:val="00710F1C"/>
    <w:rsid w:val="00716BA9"/>
    <w:rsid w:val="007355BC"/>
    <w:rsid w:val="00736507"/>
    <w:rsid w:val="00737788"/>
    <w:rsid w:val="007502E6"/>
    <w:rsid w:val="00750E02"/>
    <w:rsid w:val="0076081E"/>
    <w:rsid w:val="00760A54"/>
    <w:rsid w:val="00762386"/>
    <w:rsid w:val="007630C4"/>
    <w:rsid w:val="00767CEC"/>
    <w:rsid w:val="0077601C"/>
    <w:rsid w:val="00776B7F"/>
    <w:rsid w:val="00786029"/>
    <w:rsid w:val="00795840"/>
    <w:rsid w:val="007A57DC"/>
    <w:rsid w:val="007C1D61"/>
    <w:rsid w:val="007C758B"/>
    <w:rsid w:val="007C7FA0"/>
    <w:rsid w:val="007D0B18"/>
    <w:rsid w:val="007D1695"/>
    <w:rsid w:val="007D5E2D"/>
    <w:rsid w:val="007F03B3"/>
    <w:rsid w:val="0081002E"/>
    <w:rsid w:val="008169E6"/>
    <w:rsid w:val="00833DC7"/>
    <w:rsid w:val="00845411"/>
    <w:rsid w:val="0085322D"/>
    <w:rsid w:val="00864DF7"/>
    <w:rsid w:val="008652EE"/>
    <w:rsid w:val="00871261"/>
    <w:rsid w:val="00872A06"/>
    <w:rsid w:val="0087597D"/>
    <w:rsid w:val="008769B3"/>
    <w:rsid w:val="00883842"/>
    <w:rsid w:val="008B7A07"/>
    <w:rsid w:val="008C154F"/>
    <w:rsid w:val="008C1A4B"/>
    <w:rsid w:val="008D6E5A"/>
    <w:rsid w:val="00900A59"/>
    <w:rsid w:val="0090699F"/>
    <w:rsid w:val="0091117B"/>
    <w:rsid w:val="00946806"/>
    <w:rsid w:val="00987A56"/>
    <w:rsid w:val="009A020C"/>
    <w:rsid w:val="009C7AC5"/>
    <w:rsid w:val="009D02DB"/>
    <w:rsid w:val="009D2A21"/>
    <w:rsid w:val="009F2AD8"/>
    <w:rsid w:val="00A33E2A"/>
    <w:rsid w:val="00A37468"/>
    <w:rsid w:val="00A40D8B"/>
    <w:rsid w:val="00A42A07"/>
    <w:rsid w:val="00A52514"/>
    <w:rsid w:val="00A60A0C"/>
    <w:rsid w:val="00A60BCF"/>
    <w:rsid w:val="00A72BEE"/>
    <w:rsid w:val="00A75705"/>
    <w:rsid w:val="00A839A7"/>
    <w:rsid w:val="00A8573A"/>
    <w:rsid w:val="00A9380D"/>
    <w:rsid w:val="00AA0410"/>
    <w:rsid w:val="00AC1E93"/>
    <w:rsid w:val="00AD08B0"/>
    <w:rsid w:val="00AD0B4A"/>
    <w:rsid w:val="00AD3381"/>
    <w:rsid w:val="00AE4551"/>
    <w:rsid w:val="00AF0E88"/>
    <w:rsid w:val="00AF16AF"/>
    <w:rsid w:val="00AF5B31"/>
    <w:rsid w:val="00B15F82"/>
    <w:rsid w:val="00B31281"/>
    <w:rsid w:val="00B3547F"/>
    <w:rsid w:val="00B514A9"/>
    <w:rsid w:val="00B71894"/>
    <w:rsid w:val="00B87E4D"/>
    <w:rsid w:val="00BA311B"/>
    <w:rsid w:val="00BA5AF9"/>
    <w:rsid w:val="00BA7609"/>
    <w:rsid w:val="00BB4B97"/>
    <w:rsid w:val="00BB6639"/>
    <w:rsid w:val="00BC4587"/>
    <w:rsid w:val="00BE03CD"/>
    <w:rsid w:val="00BE2AA4"/>
    <w:rsid w:val="00BF0391"/>
    <w:rsid w:val="00C03341"/>
    <w:rsid w:val="00C208EA"/>
    <w:rsid w:val="00C235D0"/>
    <w:rsid w:val="00C31878"/>
    <w:rsid w:val="00C32E2F"/>
    <w:rsid w:val="00C40967"/>
    <w:rsid w:val="00C53406"/>
    <w:rsid w:val="00C5790B"/>
    <w:rsid w:val="00C747FA"/>
    <w:rsid w:val="00C85191"/>
    <w:rsid w:val="00C877E0"/>
    <w:rsid w:val="00C96360"/>
    <w:rsid w:val="00C96FF6"/>
    <w:rsid w:val="00CB0EE5"/>
    <w:rsid w:val="00CB2E17"/>
    <w:rsid w:val="00CC154F"/>
    <w:rsid w:val="00CC45FD"/>
    <w:rsid w:val="00CC70FE"/>
    <w:rsid w:val="00CD5D4C"/>
    <w:rsid w:val="00CE1DEE"/>
    <w:rsid w:val="00CE3E3F"/>
    <w:rsid w:val="00D1175B"/>
    <w:rsid w:val="00D12E7C"/>
    <w:rsid w:val="00D17597"/>
    <w:rsid w:val="00D3638C"/>
    <w:rsid w:val="00D43A91"/>
    <w:rsid w:val="00D67074"/>
    <w:rsid w:val="00D96D19"/>
    <w:rsid w:val="00D9726C"/>
    <w:rsid w:val="00DA00EB"/>
    <w:rsid w:val="00DA042C"/>
    <w:rsid w:val="00DA2140"/>
    <w:rsid w:val="00DA5269"/>
    <w:rsid w:val="00DC0C06"/>
    <w:rsid w:val="00DC4860"/>
    <w:rsid w:val="00DC7F39"/>
    <w:rsid w:val="00DD722F"/>
    <w:rsid w:val="00DE3CCC"/>
    <w:rsid w:val="00E30105"/>
    <w:rsid w:val="00E3389D"/>
    <w:rsid w:val="00E344E4"/>
    <w:rsid w:val="00E3683C"/>
    <w:rsid w:val="00E45F6E"/>
    <w:rsid w:val="00E4766A"/>
    <w:rsid w:val="00E52F44"/>
    <w:rsid w:val="00E543DE"/>
    <w:rsid w:val="00E66350"/>
    <w:rsid w:val="00E6664F"/>
    <w:rsid w:val="00E666B9"/>
    <w:rsid w:val="00E82850"/>
    <w:rsid w:val="00EA1155"/>
    <w:rsid w:val="00ED2034"/>
    <w:rsid w:val="00EE0E0F"/>
    <w:rsid w:val="00EE10CB"/>
    <w:rsid w:val="00EF39F3"/>
    <w:rsid w:val="00EF70F0"/>
    <w:rsid w:val="00F03A0C"/>
    <w:rsid w:val="00F300AC"/>
    <w:rsid w:val="00F3035F"/>
    <w:rsid w:val="00F40E26"/>
    <w:rsid w:val="00F4742F"/>
    <w:rsid w:val="00F535A1"/>
    <w:rsid w:val="00F63A0C"/>
    <w:rsid w:val="00F73D89"/>
    <w:rsid w:val="00F77C81"/>
    <w:rsid w:val="00F94A65"/>
    <w:rsid w:val="00FA2142"/>
    <w:rsid w:val="00FA5111"/>
    <w:rsid w:val="00FA7EC2"/>
    <w:rsid w:val="00FB23B3"/>
    <w:rsid w:val="00FD1431"/>
    <w:rsid w:val="00FF3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200" w:hangingChars="200" w:hanging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14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65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652E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65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652E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652E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652EE"/>
    <w:rPr>
      <w:sz w:val="18"/>
      <w:szCs w:val="18"/>
    </w:rPr>
  </w:style>
  <w:style w:type="table" w:styleId="a7">
    <w:name w:val="Table Grid"/>
    <w:basedOn w:val="a1"/>
    <w:uiPriority w:val="39"/>
    <w:unhideWhenUsed/>
    <w:rsid w:val="000206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151</Words>
  <Characters>861</Characters>
  <Application>Microsoft Office Word</Application>
  <DocSecurity>0</DocSecurity>
  <Lines>7</Lines>
  <Paragraphs>2</Paragraphs>
  <ScaleCrop>false</ScaleCrop>
  <Company>Lenovo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刘溪</dc:creator>
  <cp:lastModifiedBy>PC</cp:lastModifiedBy>
  <cp:revision>9</cp:revision>
  <dcterms:created xsi:type="dcterms:W3CDTF">2022-01-24T13:00:00Z</dcterms:created>
  <dcterms:modified xsi:type="dcterms:W3CDTF">2022-01-29T05:30:00Z</dcterms:modified>
</cp:coreProperties>
</file>